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5E08FF" w:rsidP="005E08FF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28C4AAE4" wp14:editId="7BFB6B1D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154C" w:rsidRPr="0095154C" w:rsidRDefault="0095154C" w:rsidP="00951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54C">
        <w:rPr>
          <w:rFonts w:ascii="Times New Roman" w:hAnsi="Times New Roman" w:cs="Times New Roman"/>
          <w:b/>
          <w:sz w:val="28"/>
          <w:szCs w:val="28"/>
        </w:rPr>
        <w:t>JERZY JARNIEWICZ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KOTLISKO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Jeszcze bliżej. W inną niedzielę, kiedy akurat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nie będzie wyborów, w uczynnym świetle słońca,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które rysuje profil kubka i cukierniczki na tapecie,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napatrzysz się, naoglądasz.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Przed twoimi oczyma przebiegnie gazela,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wybrzuszą się góry lamparcie, chłodnym prześcieradłem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spłyną pełne ryb potoki, a u ich brzegu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będą chłeptać spragnione daniele. I dotknij,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tylko dotknij, oblubienico moja. Pochodnio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moich lędźwi.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Bo nie zostawi po sobie nic do powiedzenia,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nawet przyklejonej do policzka rzęsy,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ziarenek z paznokcia, kropli na ostatnim włosku.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Z tego kotliska nie wyniknie słowo. Odróżniasz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gazelę od sarny? Szłaś kiedy zboczem lamparta?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(Daniela bez trudu odnajdziesz w słowniku.)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To chwila sieroca, po której przydarzy się nam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poniedziałek. Ogłoszą wybory. Wybiorą.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Dowiemy się, jak było.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A teraz sza, mała śmierci, znaczy: zmilcz nas,</w:t>
      </w:r>
    </w:p>
    <w:p w:rsidR="0095154C" w:rsidRPr="0095154C" w:rsidRDefault="0095154C" w:rsidP="0095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54C">
        <w:rPr>
          <w:rFonts w:ascii="Times New Roman" w:eastAsia="Times New Roman" w:hAnsi="Times New Roman" w:cs="Times New Roman"/>
          <w:sz w:val="28"/>
          <w:szCs w:val="28"/>
          <w:lang w:eastAsia="pl-PL"/>
        </w:rPr>
        <w:t>blisko, jeszcze bliżej, pod ścianą.</w:t>
      </w:r>
    </w:p>
    <w:p w:rsidR="00886EE0" w:rsidRPr="00AD4D34" w:rsidRDefault="00886EE0" w:rsidP="0095154C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5E08FF"/>
    <w:rsid w:val="0083087F"/>
    <w:rsid w:val="00886EE0"/>
    <w:rsid w:val="0095154C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2023-05-22T08:37:00Z</dcterms:created>
  <dcterms:modified xsi:type="dcterms:W3CDTF">2023-08-03T09:45:00Z</dcterms:modified>
</cp:coreProperties>
</file>